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873277">
        <w:rPr>
          <w:rFonts w:ascii="Arial" w:hAnsi="Arial" w:cs="Arial"/>
          <w:sz w:val="22"/>
          <w:szCs w:val="22"/>
        </w:rPr>
        <w:t>1399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Vogošća, </w:t>
      </w:r>
      <w:r w:rsidR="00873277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.0</w:t>
      </w:r>
      <w:r w:rsidR="00873277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873277">
        <w:rPr>
          <w:rFonts w:ascii="Arial" w:hAnsi="Arial" w:cs="Arial"/>
          <w:b/>
          <w:sz w:val="22"/>
          <w:szCs w:val="22"/>
        </w:rPr>
        <w:t>19/</w:t>
      </w:r>
      <w:r w:rsidR="00204007">
        <w:rPr>
          <w:rFonts w:ascii="Arial" w:hAnsi="Arial" w:cs="Arial"/>
          <w:b/>
          <w:sz w:val="22"/>
          <w:szCs w:val="22"/>
        </w:rPr>
        <w:t>16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873277">
        <w:rPr>
          <w:rFonts w:ascii="Arial" w:hAnsi="Arial" w:cs="Arial"/>
          <w:bCs/>
          <w:sz w:val="22"/>
          <w:szCs w:val="22"/>
        </w:rPr>
        <w:t>9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873277">
        <w:rPr>
          <w:rFonts w:ascii="Arial" w:hAnsi="Arial" w:cs="Arial"/>
          <w:bCs/>
          <w:sz w:val="22"/>
          <w:szCs w:val="22"/>
        </w:rPr>
        <w:t>30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873277">
        <w:rPr>
          <w:rFonts w:ascii="Arial" w:hAnsi="Arial" w:cs="Arial"/>
          <w:bCs/>
          <w:sz w:val="22"/>
          <w:szCs w:val="22"/>
        </w:rPr>
        <w:t>6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</w:t>
      </w:r>
      <w:r w:rsidR="00204007">
        <w:rPr>
          <w:rFonts w:ascii="Arial" w:hAnsi="Arial" w:cs="Arial"/>
          <w:sz w:val="22"/>
          <w:szCs w:val="22"/>
        </w:rPr>
        <w:t>k</w:t>
      </w:r>
      <w:proofErr w:type="spellEnd"/>
      <w:r w:rsidR="0020400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04007">
        <w:rPr>
          <w:rFonts w:ascii="Arial" w:hAnsi="Arial" w:cs="Arial"/>
          <w:sz w:val="22"/>
          <w:szCs w:val="22"/>
        </w:rPr>
        <w:t>Pašagić</w:t>
      </w:r>
      <w:proofErr w:type="spellEnd"/>
      <w:r w:rsidR="00204007">
        <w:rPr>
          <w:rFonts w:ascii="Arial" w:hAnsi="Arial" w:cs="Arial"/>
          <w:sz w:val="22"/>
          <w:szCs w:val="22"/>
        </w:rPr>
        <w:t xml:space="preserve"> Almir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r w:rsidR="00462146">
        <w:rPr>
          <w:rFonts w:ascii="Arial" w:hAnsi="Arial" w:cs="Arial"/>
          <w:sz w:val="22"/>
          <w:szCs w:val="22"/>
        </w:rPr>
        <w:t>S</w:t>
      </w:r>
      <w:r w:rsidR="00873277">
        <w:rPr>
          <w:rFonts w:ascii="Arial" w:hAnsi="Arial" w:cs="Arial"/>
          <w:sz w:val="22"/>
          <w:szCs w:val="22"/>
        </w:rPr>
        <w:t>DP</w:t>
      </w:r>
      <w:r w:rsidRPr="00484D54">
        <w:rPr>
          <w:rFonts w:ascii="Arial" w:hAnsi="Arial" w:cs="Arial"/>
          <w:sz w:val="22"/>
          <w:szCs w:val="22"/>
        </w:rPr>
        <w:t>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</w:t>
      </w:r>
      <w:r w:rsidR="00204007">
        <w:rPr>
          <w:rFonts w:ascii="Arial" w:hAnsi="Arial" w:cs="Arial"/>
          <w:bCs/>
          <w:sz w:val="22"/>
          <w:szCs w:val="22"/>
        </w:rPr>
        <w:t>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204007" w:rsidRPr="001F62A2" w:rsidRDefault="00204007" w:rsidP="00204007">
      <w:pPr>
        <w:ind w:left="709" w:hanging="709"/>
        <w:jc w:val="both"/>
        <w:rPr>
          <w:rStyle w:val="t286pc"/>
          <w:rFonts w:ascii="Arial" w:hAnsi="Arial" w:cs="Arial"/>
          <w:b/>
          <w:bCs/>
          <w:sz w:val="22"/>
          <w:szCs w:val="22"/>
        </w:rPr>
      </w:pPr>
      <w:r w:rsidRPr="005C7E1F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>9</w:t>
      </w:r>
      <w:r w:rsidRPr="005C7E1F"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z w:val="22"/>
          <w:szCs w:val="22"/>
        </w:rPr>
        <w:t>16</w:t>
      </w:r>
      <w:r w:rsidRPr="005C7E1F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Glavni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građevinski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radovi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na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proširenju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škole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“Zahid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Baručija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” i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pripremi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terena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počeli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su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u </w:t>
      </w:r>
      <w:proofErr w:type="spellStart"/>
      <w:r w:rsidRPr="00204007">
        <w:rPr>
          <w:rStyle w:val="Strong"/>
          <w:rFonts w:ascii="Arial" w:hAnsi="Arial" w:cs="Arial"/>
          <w:b w:val="0"/>
          <w:sz w:val="22"/>
          <w:szCs w:val="22"/>
        </w:rPr>
        <w:t>julu</w:t>
      </w:r>
      <w:proofErr w:type="spellEnd"/>
      <w:r w:rsidRPr="00204007">
        <w:rPr>
          <w:rStyle w:val="Strong"/>
          <w:rFonts w:ascii="Arial" w:hAnsi="Arial" w:cs="Arial"/>
          <w:b w:val="0"/>
          <w:sz w:val="22"/>
          <w:szCs w:val="22"/>
        </w:rPr>
        <w:t xml:space="preserve"> 2023. </w:t>
      </w:r>
      <w:proofErr w:type="spellStart"/>
      <w:r w:rsidRPr="00204007">
        <w:rPr>
          <w:rStyle w:val="Strong"/>
          <w:rFonts w:ascii="Arial" w:hAnsi="Arial" w:cs="Arial"/>
          <w:b w:val="0"/>
          <w:sz w:val="22"/>
          <w:szCs w:val="22"/>
        </w:rPr>
        <w:t>godine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>.</w:t>
      </w:r>
      <w:r w:rsidRPr="002040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Kompletan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dograđeni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dio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,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koji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uključuje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savremene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nove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učionice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i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informatički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kabinet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,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svečano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je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pušten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u rad u </w:t>
      </w:r>
      <w:proofErr w:type="spellStart"/>
      <w:r w:rsidRPr="00204007">
        <w:rPr>
          <w:rStyle w:val="Strong"/>
          <w:rFonts w:ascii="Arial" w:hAnsi="Arial" w:cs="Arial"/>
          <w:b w:val="0"/>
          <w:sz w:val="22"/>
          <w:szCs w:val="22"/>
        </w:rPr>
        <w:t>septembru</w:t>
      </w:r>
      <w:proofErr w:type="spellEnd"/>
      <w:r w:rsidRPr="00204007">
        <w:rPr>
          <w:rStyle w:val="Strong"/>
          <w:rFonts w:ascii="Arial" w:hAnsi="Arial" w:cs="Arial"/>
          <w:b w:val="0"/>
          <w:sz w:val="22"/>
          <w:szCs w:val="22"/>
        </w:rPr>
        <w:t xml:space="preserve"> 2025. </w:t>
      </w:r>
      <w:proofErr w:type="spellStart"/>
      <w:r w:rsidRPr="00204007">
        <w:rPr>
          <w:rStyle w:val="Strong"/>
          <w:rFonts w:ascii="Arial" w:hAnsi="Arial" w:cs="Arial"/>
          <w:b w:val="0"/>
          <w:sz w:val="22"/>
          <w:szCs w:val="22"/>
        </w:rPr>
        <w:t>godine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>.</w:t>
      </w:r>
      <w:r w:rsidRPr="0020400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Projekat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je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koštao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oko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r w:rsidRPr="00204007">
        <w:rPr>
          <w:rStyle w:val="Strong"/>
          <w:rFonts w:ascii="Arial" w:hAnsi="Arial" w:cs="Arial"/>
          <w:b w:val="0"/>
          <w:sz w:val="22"/>
          <w:szCs w:val="22"/>
        </w:rPr>
        <w:t xml:space="preserve">3,5 </w:t>
      </w:r>
      <w:proofErr w:type="spellStart"/>
      <w:r w:rsidRPr="00204007">
        <w:rPr>
          <w:rStyle w:val="Strong"/>
          <w:rFonts w:ascii="Arial" w:hAnsi="Arial" w:cs="Arial"/>
          <w:b w:val="0"/>
          <w:sz w:val="22"/>
          <w:szCs w:val="22"/>
        </w:rPr>
        <w:t>miliona</w:t>
      </w:r>
      <w:proofErr w:type="spellEnd"/>
      <w:r w:rsidRPr="00204007">
        <w:rPr>
          <w:rStyle w:val="Strong"/>
          <w:rFonts w:ascii="Arial" w:hAnsi="Arial" w:cs="Arial"/>
          <w:b w:val="0"/>
          <w:sz w:val="22"/>
          <w:szCs w:val="22"/>
        </w:rPr>
        <w:t xml:space="preserve"> KM</w:t>
      </w:r>
      <w:r w:rsidRPr="00204007">
        <w:rPr>
          <w:rStyle w:val="t286pc"/>
          <w:rFonts w:ascii="Arial" w:hAnsi="Arial" w:cs="Arial"/>
          <w:sz w:val="22"/>
          <w:szCs w:val="22"/>
        </w:rPr>
        <w:t xml:space="preserve">, a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finansirali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su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ga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zajedničkim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sredstvima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hyperlink r:id="rId5" w:tgtFrame="_blank" w:history="1">
        <w:proofErr w:type="spellStart"/>
        <w:r w:rsidRPr="00204007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Ministarstvo</w:t>
        </w:r>
        <w:proofErr w:type="spellEnd"/>
        <w:r w:rsidRPr="00204007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 xml:space="preserve"> za </w:t>
        </w:r>
        <w:proofErr w:type="spellStart"/>
        <w:r w:rsidRPr="00204007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odgoj</w:t>
        </w:r>
        <w:proofErr w:type="spellEnd"/>
        <w:r w:rsidRPr="00204007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 xml:space="preserve"> i </w:t>
        </w:r>
        <w:proofErr w:type="spellStart"/>
        <w:r w:rsidRPr="00204007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obrazovanje</w:t>
        </w:r>
        <w:proofErr w:type="spellEnd"/>
        <w:r w:rsidRPr="00204007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 xml:space="preserve"> Kantona Sarajevo</w:t>
        </w:r>
      </w:hyperlink>
      <w:r w:rsidRPr="00204007">
        <w:rPr>
          <w:rStyle w:val="t286pc"/>
          <w:rFonts w:ascii="Arial" w:hAnsi="Arial" w:cs="Arial"/>
          <w:sz w:val="22"/>
          <w:szCs w:val="22"/>
        </w:rPr>
        <w:t xml:space="preserve"> i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Općina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Vogošća.</w:t>
      </w:r>
      <w:r w:rsidRPr="0020400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Nakon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204007">
        <w:rPr>
          <w:rStyle w:val="t286pc"/>
          <w:rFonts w:ascii="Arial" w:hAnsi="Arial" w:cs="Arial"/>
          <w:sz w:val="22"/>
          <w:szCs w:val="22"/>
        </w:rPr>
        <w:t>otvaranja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novih</w:t>
      </w:r>
      <w:proofErr w:type="spellEnd"/>
      <w:proofErr w:type="gram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učionica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, u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decembru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2025.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godine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zvanično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je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otvoren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i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novouspostavljeni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prostor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za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produženi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boravak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učenika</w:t>
      </w:r>
      <w:proofErr w:type="spellEnd"/>
      <w:r w:rsidRPr="00204007">
        <w:rPr>
          <w:rStyle w:val="t286pc"/>
          <w:rFonts w:ascii="Arial" w:hAnsi="Arial" w:cs="Arial"/>
          <w:sz w:val="22"/>
          <w:szCs w:val="22"/>
        </w:rPr>
        <w:t>.</w:t>
      </w:r>
      <w:r w:rsidRPr="00204007">
        <w:rPr>
          <w:rStyle w:val="t286pc"/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sz w:val="22"/>
          <w:szCs w:val="22"/>
        </w:rPr>
        <w:t>K</w:t>
      </w:r>
      <w:r w:rsidRPr="00204007">
        <w:rPr>
          <w:rStyle w:val="t286pc"/>
          <w:rFonts w:ascii="Arial" w:hAnsi="Arial" w:cs="Arial"/>
          <w:iCs/>
          <w:sz w:val="22"/>
          <w:szCs w:val="22"/>
        </w:rPr>
        <w:t>ada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je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planirana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izgranja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fiskulturne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sale za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učenike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,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obzirom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da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sada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</w:t>
      </w:r>
      <w:proofErr w:type="spellStart"/>
      <w:proofErr w:type="gramStart"/>
      <w:r w:rsidRPr="00204007">
        <w:rPr>
          <w:rStyle w:val="t286pc"/>
          <w:rFonts w:ascii="Arial" w:hAnsi="Arial" w:cs="Arial"/>
          <w:iCs/>
          <w:sz w:val="22"/>
          <w:szCs w:val="22"/>
        </w:rPr>
        <w:t>idu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 u</w:t>
      </w:r>
      <w:proofErr w:type="gram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susjednu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sportsku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dvoranu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, a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vjerovatno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kada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je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loše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vrijeme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tada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nisu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u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mogućnosti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da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izlaze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iz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 xml:space="preserve"> </w:t>
      </w:r>
      <w:proofErr w:type="spellStart"/>
      <w:r w:rsidRPr="00204007">
        <w:rPr>
          <w:rStyle w:val="t286pc"/>
          <w:rFonts w:ascii="Arial" w:hAnsi="Arial" w:cs="Arial"/>
          <w:iCs/>
          <w:sz w:val="22"/>
          <w:szCs w:val="22"/>
        </w:rPr>
        <w:t>škole</w:t>
      </w:r>
      <w:proofErr w:type="spellEnd"/>
      <w:r w:rsidRPr="00204007">
        <w:rPr>
          <w:rStyle w:val="t286pc"/>
          <w:rFonts w:ascii="Arial" w:hAnsi="Arial" w:cs="Arial"/>
          <w:iCs/>
          <w:sz w:val="22"/>
          <w:szCs w:val="22"/>
        </w:rPr>
        <w:t>.</w:t>
      </w:r>
    </w:p>
    <w:p w:rsidR="00562FE6" w:rsidRPr="00484D54" w:rsidRDefault="00562FE6" w:rsidP="00562FE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C72E81" w:rsidRPr="00C72E81" w:rsidRDefault="00562FE6" w:rsidP="00C72E81">
      <w:pPr>
        <w:pStyle w:val="isselectedend"/>
        <w:rPr>
          <w:rFonts w:ascii="Arial" w:hAnsi="Arial" w:cs="Arial"/>
          <w:sz w:val="22"/>
          <w:szCs w:val="22"/>
        </w:rPr>
      </w:pPr>
      <w:r w:rsidRPr="00484D54">
        <w:rPr>
          <w:rFonts w:ascii="Arial" w:hAnsi="Arial" w:cs="Arial"/>
          <w:b/>
          <w:bCs/>
        </w:rPr>
        <w:t>ODGOVOR:</w:t>
      </w:r>
      <w:r w:rsidR="00802EC7">
        <w:rPr>
          <w:rFonts w:ascii="Arial" w:hAnsi="Arial" w:cs="Arial"/>
          <w:b/>
          <w:bCs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Općina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Vogošća je, u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saradnji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sa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JU OŠ „Zahid </w:t>
      </w:r>
      <w:proofErr w:type="spellStart"/>
      <w:proofErr w:type="gramStart"/>
      <w:r w:rsidR="00C72E81" w:rsidRPr="00C72E81">
        <w:rPr>
          <w:rFonts w:ascii="Arial" w:hAnsi="Arial" w:cs="Arial"/>
          <w:sz w:val="22"/>
          <w:szCs w:val="22"/>
        </w:rPr>
        <w:t>Baručija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>“ i</w:t>
      </w:r>
      <w:proofErr w:type="gramEnd"/>
      <w:r w:rsidR="00C72E81" w:rsidRPr="00C72E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Ministarstvom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odgoj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obrazovanje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Kantona Sarajevo,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provela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sve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aktivnosti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iz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svoje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nadležnosti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na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pripremi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projekta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izgradnje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fiskulturne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dvorane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uz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postojeći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školski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2E81" w:rsidRPr="00C72E81">
        <w:rPr>
          <w:rFonts w:ascii="Arial" w:hAnsi="Arial" w:cs="Arial"/>
          <w:sz w:val="22"/>
          <w:szCs w:val="22"/>
        </w:rPr>
        <w:t>objekat</w:t>
      </w:r>
      <w:proofErr w:type="spellEnd"/>
      <w:r w:rsidR="00C72E81" w:rsidRPr="00C72E81">
        <w:rPr>
          <w:rFonts w:ascii="Arial" w:hAnsi="Arial" w:cs="Arial"/>
          <w:sz w:val="22"/>
          <w:szCs w:val="22"/>
        </w:rPr>
        <w:t>.</w:t>
      </w:r>
    </w:p>
    <w:p w:rsidR="00C72E81" w:rsidRPr="00C72E81" w:rsidRDefault="00C72E81" w:rsidP="00C72E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en-GB" w:eastAsia="en-GB"/>
        </w:rPr>
      </w:pPr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Od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samog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početka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pripreme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projekta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Ministarstvo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odgoj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obrazovanje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Kantona Sarajevo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bilo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upoznato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da se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priprema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projektna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dokumentacija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izgradnju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fiskulturne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dvorane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aktivno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učestvovalo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u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cjelokupnom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procesu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pripreme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projekta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te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nije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iskazivalo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primjedbe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planirani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objekat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. U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toku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pripreme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projekta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Ministarstvo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je,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između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ostalog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="00D46482">
        <w:rPr>
          <w:rFonts w:ascii="Arial" w:hAnsi="Arial" w:cs="Arial"/>
          <w:sz w:val="22"/>
          <w:szCs w:val="22"/>
          <w:lang w:val="en-GB" w:eastAsia="en-GB"/>
        </w:rPr>
        <w:t>putem</w:t>
      </w:r>
      <w:proofErr w:type="spellEnd"/>
      <w:r w:rsidR="00D46482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D46482">
        <w:rPr>
          <w:rFonts w:ascii="Arial" w:hAnsi="Arial" w:cs="Arial"/>
          <w:sz w:val="22"/>
          <w:szCs w:val="22"/>
          <w:lang w:val="en-GB" w:eastAsia="en-GB"/>
        </w:rPr>
        <w:t>škole</w:t>
      </w:r>
      <w:proofErr w:type="spellEnd"/>
      <w:r w:rsidR="00D46482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finansiralo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naknadu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uređenje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građevinskog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zemljišta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(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rentu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>).</w:t>
      </w:r>
    </w:p>
    <w:p w:rsidR="00C72E81" w:rsidRPr="00C72E81" w:rsidRDefault="00C72E81" w:rsidP="00C72E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en-GB" w:eastAsia="en-GB"/>
        </w:rPr>
      </w:pPr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Za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predmetni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objekat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izrađena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kompletna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projektna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dokumentacija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, 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Općina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Vogošća je, u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skladu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svojim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nadležnostima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izdala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urbanističku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saglasnost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odobrenje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građenje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čime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stvorene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sve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pretpostavke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realizaciju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projekta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>.</w:t>
      </w:r>
    </w:p>
    <w:p w:rsidR="00C72E81" w:rsidRPr="00C72E81" w:rsidRDefault="00C72E81" w:rsidP="00C72E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en-GB" w:eastAsia="en-GB"/>
        </w:rPr>
      </w:pP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Međutim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kada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projekat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doveden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u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fazu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obezbjeđenja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finansijskih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sredstava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njegovu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realizaciju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kroz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Budžet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Kantona Sarajevo i Općine Vogošća,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Ministarstvo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odgoj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obrazovanje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Kantona Sarajevo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obavijestilo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školu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da ne</w:t>
      </w:r>
      <w:r w:rsidR="00D46482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D46482">
        <w:rPr>
          <w:rFonts w:ascii="Arial" w:hAnsi="Arial" w:cs="Arial"/>
          <w:sz w:val="22"/>
          <w:szCs w:val="22"/>
          <w:lang w:val="en-GB" w:eastAsia="en-GB"/>
        </w:rPr>
        <w:t>može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finansirati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izgradnju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projektovane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fiskulturne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dvorane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već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da je, u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skladu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važećim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pedagoškim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standardima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normativima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potrebno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planirati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izgradnju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sportske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sale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odgovarajućih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kapaciteta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>.</w:t>
      </w:r>
    </w:p>
    <w:p w:rsidR="00C72E81" w:rsidRPr="00C72E81" w:rsidRDefault="00C72E81" w:rsidP="00C72E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en-GB" w:eastAsia="en-GB"/>
        </w:rPr>
      </w:pP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Imajući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u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vidu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da je za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fiskulturnu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dvoranu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već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bila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izrađena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kompletna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projektna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dokumentacija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pribavljene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sve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potrebne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dozvole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Općina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Vogošća je u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više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navrata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pokušala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pronaći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rješenje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koje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bi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omogućilo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realizaciju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već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pripremljenog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projekta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. Tim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povodom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održano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više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sastanaka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predstavnicima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nadležnog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ministarstva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, 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Općina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iskazala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spremnost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da, u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okviru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svojih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mogućnosti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finansira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razliku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između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vrijednosti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izgradnje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sportske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sale i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projektovane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fiskulturne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dvorane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.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Također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tokom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javne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rasprave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Nacrt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Budžeta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Kantona Sarajevo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Općina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Vogošća je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uputila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primjedbe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inicijative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da se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planiraju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sredstva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realizaciju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projekta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izgradnje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fiskulturne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dvorane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>.</w:t>
      </w:r>
    </w:p>
    <w:p w:rsidR="00C72E81" w:rsidRPr="00C72E81" w:rsidRDefault="00C72E81" w:rsidP="00C72E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en-GB" w:eastAsia="en-GB"/>
        </w:rPr>
      </w:pP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lastRenderedPageBreak/>
        <w:t>Uprkos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navedenim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aktivnostima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, JU OŠ „Zahid </w:t>
      </w:r>
      <w:proofErr w:type="spellStart"/>
      <w:proofErr w:type="gramStart"/>
      <w:r w:rsidRPr="00C72E81">
        <w:rPr>
          <w:rFonts w:ascii="Arial" w:hAnsi="Arial" w:cs="Arial"/>
          <w:sz w:val="22"/>
          <w:szCs w:val="22"/>
          <w:lang w:val="en-GB" w:eastAsia="en-GB"/>
        </w:rPr>
        <w:t>Baručija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>“ je</w:t>
      </w:r>
      <w:proofErr w:type="gram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r w:rsidR="00D46482">
        <w:rPr>
          <w:rFonts w:ascii="Arial" w:hAnsi="Arial" w:cs="Arial"/>
          <w:sz w:val="22"/>
          <w:szCs w:val="22"/>
          <w:lang w:val="en-GB" w:eastAsia="en-GB"/>
        </w:rPr>
        <w:t xml:space="preserve">u </w:t>
      </w:r>
      <w:proofErr w:type="spellStart"/>
      <w:r w:rsidR="00D46482">
        <w:rPr>
          <w:rFonts w:ascii="Arial" w:hAnsi="Arial" w:cs="Arial"/>
          <w:sz w:val="22"/>
          <w:szCs w:val="22"/>
          <w:lang w:val="en-GB" w:eastAsia="en-GB"/>
        </w:rPr>
        <w:t>aprilu</w:t>
      </w:r>
      <w:proofErr w:type="spellEnd"/>
      <w:r w:rsidR="00D46482">
        <w:rPr>
          <w:rFonts w:ascii="Arial" w:hAnsi="Arial" w:cs="Arial"/>
          <w:sz w:val="22"/>
          <w:szCs w:val="22"/>
          <w:lang w:val="en-GB" w:eastAsia="en-GB"/>
        </w:rPr>
        <w:t xml:space="preserve"> 2026. </w:t>
      </w:r>
      <w:proofErr w:type="spellStart"/>
      <w:r w:rsidR="00D46482">
        <w:rPr>
          <w:rFonts w:ascii="Arial" w:hAnsi="Arial" w:cs="Arial"/>
          <w:sz w:val="22"/>
          <w:szCs w:val="22"/>
          <w:lang w:val="en-GB" w:eastAsia="en-GB"/>
        </w:rPr>
        <w:t>godine</w:t>
      </w:r>
      <w:proofErr w:type="spellEnd"/>
      <w:r w:rsidR="00D46482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="00D46482">
        <w:rPr>
          <w:rFonts w:ascii="Arial" w:hAnsi="Arial" w:cs="Arial"/>
          <w:sz w:val="22"/>
          <w:szCs w:val="22"/>
          <w:lang w:val="en-GB" w:eastAsia="en-GB"/>
        </w:rPr>
        <w:t>zvanično</w:t>
      </w:r>
      <w:proofErr w:type="spellEnd"/>
      <w:r w:rsidR="00D46482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obaviještena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od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strane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Ministarstva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da ne</w:t>
      </w:r>
      <w:r w:rsidR="00D46482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D46482">
        <w:rPr>
          <w:rFonts w:ascii="Arial" w:hAnsi="Arial" w:cs="Arial"/>
          <w:sz w:val="22"/>
          <w:szCs w:val="22"/>
          <w:lang w:val="en-GB" w:eastAsia="en-GB"/>
        </w:rPr>
        <w:t>mogu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finansirati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izgradnju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fiskulturne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dvorane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već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da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će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obezbijediti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sredstva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izradu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nove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projektne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dokumentacije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sportsku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salu</w:t>
      </w:r>
      <w:proofErr w:type="spellEnd"/>
      <w:r w:rsidR="00D46482">
        <w:rPr>
          <w:rFonts w:ascii="Arial" w:hAnsi="Arial" w:cs="Arial"/>
          <w:sz w:val="22"/>
          <w:szCs w:val="22"/>
          <w:lang w:val="en-GB" w:eastAsia="en-GB"/>
        </w:rPr>
        <w:t xml:space="preserve"> (u </w:t>
      </w:r>
      <w:proofErr w:type="spellStart"/>
      <w:r w:rsidR="00D46482">
        <w:rPr>
          <w:rFonts w:ascii="Arial" w:hAnsi="Arial" w:cs="Arial"/>
          <w:sz w:val="22"/>
          <w:szCs w:val="22"/>
          <w:lang w:val="en-GB" w:eastAsia="en-GB"/>
        </w:rPr>
        <w:t>prilogu</w:t>
      </w:r>
      <w:proofErr w:type="spellEnd"/>
      <w:r w:rsidR="00D46482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D46482">
        <w:rPr>
          <w:rFonts w:ascii="Arial" w:hAnsi="Arial" w:cs="Arial"/>
          <w:sz w:val="22"/>
          <w:szCs w:val="22"/>
          <w:lang w:val="en-GB" w:eastAsia="en-GB"/>
        </w:rPr>
        <w:t>dopis</w:t>
      </w:r>
      <w:proofErr w:type="spellEnd"/>
      <w:r w:rsidR="00D46482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D46482">
        <w:rPr>
          <w:rFonts w:ascii="Arial" w:hAnsi="Arial" w:cs="Arial"/>
          <w:sz w:val="22"/>
          <w:szCs w:val="22"/>
          <w:lang w:val="en-GB" w:eastAsia="en-GB"/>
        </w:rPr>
        <w:t>Ministarstva</w:t>
      </w:r>
      <w:proofErr w:type="spellEnd"/>
      <w:r w:rsidR="00D46482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="00D46482">
        <w:rPr>
          <w:rFonts w:ascii="Arial" w:hAnsi="Arial" w:cs="Arial"/>
          <w:sz w:val="22"/>
          <w:szCs w:val="22"/>
          <w:lang w:val="en-GB" w:eastAsia="en-GB"/>
        </w:rPr>
        <w:t>odgoj</w:t>
      </w:r>
      <w:proofErr w:type="spellEnd"/>
      <w:r w:rsidR="00D46482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="00D46482">
        <w:rPr>
          <w:rFonts w:ascii="Arial" w:hAnsi="Arial" w:cs="Arial"/>
          <w:sz w:val="22"/>
          <w:szCs w:val="22"/>
          <w:lang w:val="en-GB" w:eastAsia="en-GB"/>
        </w:rPr>
        <w:t>obrazovanje</w:t>
      </w:r>
      <w:proofErr w:type="spellEnd"/>
      <w:r w:rsidR="00D46482">
        <w:rPr>
          <w:rFonts w:ascii="Arial" w:hAnsi="Arial" w:cs="Arial"/>
          <w:sz w:val="22"/>
          <w:szCs w:val="22"/>
          <w:lang w:val="en-GB" w:eastAsia="en-GB"/>
        </w:rPr>
        <w:t xml:space="preserve"> KS)</w:t>
      </w:r>
      <w:r w:rsidRPr="00C72E81">
        <w:rPr>
          <w:rFonts w:ascii="Arial" w:hAnsi="Arial" w:cs="Arial"/>
          <w:sz w:val="22"/>
          <w:szCs w:val="22"/>
          <w:lang w:val="en-GB" w:eastAsia="en-GB"/>
        </w:rPr>
        <w:t>.</w:t>
      </w:r>
    </w:p>
    <w:p w:rsidR="00C72E81" w:rsidRPr="00C72E81" w:rsidRDefault="00C72E81" w:rsidP="00C72E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en-GB" w:eastAsia="en-GB"/>
        </w:rPr>
      </w:pPr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Do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trenutka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dostavljanja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ovog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odgovora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JU OŠ „Zahid </w:t>
      </w:r>
      <w:proofErr w:type="spellStart"/>
      <w:proofErr w:type="gramStart"/>
      <w:r w:rsidRPr="00C72E81">
        <w:rPr>
          <w:rFonts w:ascii="Arial" w:hAnsi="Arial" w:cs="Arial"/>
          <w:sz w:val="22"/>
          <w:szCs w:val="22"/>
          <w:lang w:val="en-GB" w:eastAsia="en-GB"/>
        </w:rPr>
        <w:t>Baručija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“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izradila</w:t>
      </w:r>
      <w:proofErr w:type="spellEnd"/>
      <w:proofErr w:type="gram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idejno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rješenje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sportske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sale, 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zahtjev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izdavanje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urbanističke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saglasnosti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dostavljen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nadležnoj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općinskoj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službi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>.</w:t>
      </w:r>
    </w:p>
    <w:p w:rsidR="00C72E81" w:rsidRDefault="00C72E81" w:rsidP="00C72E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en-GB" w:eastAsia="en-GB"/>
        </w:rPr>
      </w:pP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Napominjemo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da je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zemljište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kojem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planirana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izgradnja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u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vlasništvu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JU OŠ „Zahid </w:t>
      </w:r>
      <w:proofErr w:type="spellStart"/>
      <w:proofErr w:type="gramStart"/>
      <w:r w:rsidRPr="00C72E81">
        <w:rPr>
          <w:rFonts w:ascii="Arial" w:hAnsi="Arial" w:cs="Arial"/>
          <w:sz w:val="22"/>
          <w:szCs w:val="22"/>
          <w:lang w:val="en-GB" w:eastAsia="en-GB"/>
        </w:rPr>
        <w:t>Baručija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>“</w:t>
      </w:r>
      <w:proofErr w:type="gram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čiji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osnivač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Kanton Sarajevo.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Shodno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tome,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investitor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izgradnje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predmetnog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objekta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je Kanton Sarajevo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putem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nadležnog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ministarstva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dok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uloga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Općine Vogošća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ograničena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provođenje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postupaka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svoje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nadležnosti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izdavanje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potrebnih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upravnih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akata</w:t>
      </w:r>
      <w:proofErr w:type="spellEnd"/>
      <w:r w:rsidR="001532DC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pružanje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administrativne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podrške</w:t>
      </w:r>
      <w:proofErr w:type="spellEnd"/>
      <w:r w:rsidR="001532DC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r w:rsidR="003574E6">
        <w:rPr>
          <w:rFonts w:ascii="Arial" w:hAnsi="Arial" w:cs="Arial"/>
          <w:sz w:val="22"/>
          <w:szCs w:val="22"/>
          <w:lang w:val="en-GB" w:eastAsia="en-GB"/>
        </w:rPr>
        <w:t>i</w:t>
      </w:r>
      <w:r w:rsidR="001532DC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1532DC">
        <w:rPr>
          <w:rFonts w:ascii="Arial" w:hAnsi="Arial" w:cs="Arial"/>
          <w:sz w:val="22"/>
          <w:szCs w:val="22"/>
          <w:lang w:val="en-GB" w:eastAsia="en-GB"/>
        </w:rPr>
        <w:t>eventualno</w:t>
      </w:r>
      <w:proofErr w:type="spellEnd"/>
      <w:r w:rsidR="001532DC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1532DC">
        <w:rPr>
          <w:rFonts w:ascii="Arial" w:hAnsi="Arial" w:cs="Arial"/>
          <w:sz w:val="22"/>
          <w:szCs w:val="22"/>
          <w:lang w:val="en-GB" w:eastAsia="en-GB"/>
        </w:rPr>
        <w:t>sufinansiranje</w:t>
      </w:r>
      <w:proofErr w:type="spellEnd"/>
      <w:r w:rsidR="001532DC">
        <w:rPr>
          <w:rFonts w:ascii="Arial" w:hAnsi="Arial" w:cs="Arial"/>
          <w:sz w:val="22"/>
          <w:szCs w:val="22"/>
          <w:lang w:val="en-GB" w:eastAsia="en-GB"/>
        </w:rPr>
        <w:t xml:space="preserve"> u </w:t>
      </w:r>
      <w:proofErr w:type="spellStart"/>
      <w:r w:rsidR="001532DC">
        <w:rPr>
          <w:rFonts w:ascii="Arial" w:hAnsi="Arial" w:cs="Arial"/>
          <w:sz w:val="22"/>
          <w:szCs w:val="22"/>
          <w:lang w:val="en-GB" w:eastAsia="en-GB"/>
        </w:rPr>
        <w:t>skladu</w:t>
      </w:r>
      <w:proofErr w:type="spellEnd"/>
      <w:r w:rsidR="001532DC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1532DC">
        <w:rPr>
          <w:rFonts w:ascii="Arial" w:hAnsi="Arial" w:cs="Arial"/>
          <w:sz w:val="22"/>
          <w:szCs w:val="22"/>
          <w:lang w:val="en-GB" w:eastAsia="en-GB"/>
        </w:rPr>
        <w:t>sa</w:t>
      </w:r>
      <w:proofErr w:type="spellEnd"/>
      <w:r w:rsidR="001532DC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1532DC">
        <w:rPr>
          <w:rFonts w:ascii="Arial" w:hAnsi="Arial" w:cs="Arial"/>
          <w:sz w:val="22"/>
          <w:szCs w:val="22"/>
          <w:lang w:val="en-GB" w:eastAsia="en-GB"/>
        </w:rPr>
        <w:t>mogućnostima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.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Općina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Vogošća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nema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zakonski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osnov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niti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mogućnost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da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samostalno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pokrene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ili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finansira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realizaciju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ovog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projekta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bez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odluke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finansijskog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učešća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nadležnog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kantonalnog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C72E81">
        <w:rPr>
          <w:rFonts w:ascii="Arial" w:hAnsi="Arial" w:cs="Arial"/>
          <w:sz w:val="22"/>
          <w:szCs w:val="22"/>
          <w:lang w:val="en-GB" w:eastAsia="en-GB"/>
        </w:rPr>
        <w:t>organa</w:t>
      </w:r>
      <w:proofErr w:type="spellEnd"/>
      <w:r w:rsidRPr="00C72E81">
        <w:rPr>
          <w:rFonts w:ascii="Arial" w:hAnsi="Arial" w:cs="Arial"/>
          <w:sz w:val="22"/>
          <w:szCs w:val="22"/>
          <w:lang w:val="en-GB" w:eastAsia="en-GB"/>
        </w:rPr>
        <w:t>.</w:t>
      </w:r>
      <w:r w:rsidR="003574E6">
        <w:rPr>
          <w:rFonts w:ascii="Arial" w:hAnsi="Arial" w:cs="Arial"/>
          <w:sz w:val="22"/>
          <w:szCs w:val="22"/>
          <w:lang w:val="en-GB" w:eastAsia="en-GB"/>
        </w:rPr>
        <w:t xml:space="preserve"> </w:t>
      </w:r>
    </w:p>
    <w:p w:rsidR="003574E6" w:rsidRPr="00C72E81" w:rsidRDefault="003574E6" w:rsidP="00C72E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en-GB" w:eastAsia="en-GB"/>
        </w:rPr>
      </w:pPr>
      <w:bookmarkStart w:id="0" w:name="_GoBack"/>
      <w:bookmarkEnd w:id="0"/>
    </w:p>
    <w:p w:rsidR="00A560A8" w:rsidRDefault="00A560A8" w:rsidP="00C72E81">
      <w:pPr>
        <w:pStyle w:val="NoSpacing"/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sectPr w:rsidR="00562FE6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0AC9"/>
    <w:multiLevelType w:val="multilevel"/>
    <w:tmpl w:val="C178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C2C0E"/>
    <w:multiLevelType w:val="hybridMultilevel"/>
    <w:tmpl w:val="C11A864E"/>
    <w:lvl w:ilvl="0" w:tplc="120A5140">
      <w:start w:val="1"/>
      <w:numFmt w:val="bullet"/>
      <w:lvlText w:val="-"/>
      <w:lvlJc w:val="left"/>
      <w:pPr>
        <w:ind w:left="1854" w:hanging="360"/>
      </w:pPr>
      <w:rPr>
        <w:rFonts w:ascii="Sitka Subheading Semibold" w:hAnsi="Sitka Subheading Semibold" w:hint="default"/>
      </w:rPr>
    </w:lvl>
    <w:lvl w:ilvl="1" w:tplc="141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356A6DDF"/>
    <w:multiLevelType w:val="multilevel"/>
    <w:tmpl w:val="AF6A2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027DC2"/>
    <w:rsid w:val="00046DC3"/>
    <w:rsid w:val="000E1EAF"/>
    <w:rsid w:val="000E45E2"/>
    <w:rsid w:val="00112155"/>
    <w:rsid w:val="001532DC"/>
    <w:rsid w:val="001B6137"/>
    <w:rsid w:val="001E79FA"/>
    <w:rsid w:val="00204007"/>
    <w:rsid w:val="002853E7"/>
    <w:rsid w:val="003574E6"/>
    <w:rsid w:val="0041634C"/>
    <w:rsid w:val="00462146"/>
    <w:rsid w:val="00484D54"/>
    <w:rsid w:val="004A1688"/>
    <w:rsid w:val="00562FE6"/>
    <w:rsid w:val="00612A61"/>
    <w:rsid w:val="006504DF"/>
    <w:rsid w:val="006D013D"/>
    <w:rsid w:val="006F1C65"/>
    <w:rsid w:val="00732D56"/>
    <w:rsid w:val="00767BC2"/>
    <w:rsid w:val="00802EC7"/>
    <w:rsid w:val="00805641"/>
    <w:rsid w:val="00873277"/>
    <w:rsid w:val="008D4FF2"/>
    <w:rsid w:val="008F0F21"/>
    <w:rsid w:val="00917502"/>
    <w:rsid w:val="00931854"/>
    <w:rsid w:val="00A47E4C"/>
    <w:rsid w:val="00A560A8"/>
    <w:rsid w:val="00A84546"/>
    <w:rsid w:val="00AC024C"/>
    <w:rsid w:val="00AD5506"/>
    <w:rsid w:val="00C72E81"/>
    <w:rsid w:val="00CD31F9"/>
    <w:rsid w:val="00CD65D5"/>
    <w:rsid w:val="00D158CF"/>
    <w:rsid w:val="00D46482"/>
    <w:rsid w:val="00DE29A9"/>
    <w:rsid w:val="00E71CD9"/>
    <w:rsid w:val="00EC0256"/>
    <w:rsid w:val="00ED3BC8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DA242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9A9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customStyle="1" w:styleId="isselectedend">
    <w:name w:val="isselectedend"/>
    <w:basedOn w:val="Normal"/>
    <w:rsid w:val="00A84546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E45E2"/>
    <w:rPr>
      <w:b/>
      <w:bCs/>
    </w:rPr>
  </w:style>
  <w:style w:type="paragraph" w:styleId="NoSpacing">
    <w:name w:val="No Spacing"/>
    <w:uiPriority w:val="1"/>
    <w:qFormat/>
    <w:rsid w:val="00A560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uiPriority w:val="99"/>
    <w:rsid w:val="00204007"/>
    <w:rPr>
      <w:color w:val="0000FF"/>
      <w:u w:val="single"/>
    </w:rPr>
  </w:style>
  <w:style w:type="character" w:customStyle="1" w:styleId="t286pc">
    <w:name w:val="t286pc"/>
    <w:basedOn w:val="DefaultParagraphFont"/>
    <w:rsid w:val="00204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o.ks.gov.ba/novisti/potpisan-ugovor-pocinje-dogradnja-objekta-os-zahid-barucija-u-vogosci-ministarstvo-odgoja-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6</cp:revision>
  <cp:lastPrinted>2026-07-13T12:24:00Z</cp:lastPrinted>
  <dcterms:created xsi:type="dcterms:W3CDTF">2026-07-10T06:21:00Z</dcterms:created>
  <dcterms:modified xsi:type="dcterms:W3CDTF">2026-07-13T12:24:00Z</dcterms:modified>
</cp:coreProperties>
</file>